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4C60" w14:textId="77777777" w:rsidR="00E70FDF" w:rsidRDefault="00E70FDF" w:rsidP="00E70FDF">
      <w:r>
        <w:t>Slitagebett, djupt bett och betthöjningar</w:t>
      </w:r>
    </w:p>
    <w:p w14:paraId="2AAFCBFA" w14:textId="77777777" w:rsidR="00E70FDF" w:rsidRDefault="00E70FDF" w:rsidP="00E70FDF">
      <w:r>
        <w:t>Diagnostik, material och metoder.</w:t>
      </w:r>
    </w:p>
    <w:p w14:paraId="35310C24" w14:textId="77777777" w:rsidR="00E70FDF" w:rsidRDefault="00E70FDF" w:rsidP="00E70FDF"/>
    <w:p w14:paraId="35AB7E25" w14:textId="77777777" w:rsidR="00E70FDF" w:rsidRDefault="00E70FDF" w:rsidP="00E70FDF">
      <w:r>
        <w:t xml:space="preserve">Välkommen till denna kurs som kommer att ge dig allt du behöver veta inför diagnostik och rehabilitering av denna komplicerade bettavvikelse. </w:t>
      </w:r>
    </w:p>
    <w:p w14:paraId="0F132CB5" w14:textId="77777777" w:rsidR="00E70FDF" w:rsidRDefault="00E70FDF" w:rsidP="00E70FDF"/>
    <w:p w14:paraId="6DA6D85E" w14:textId="77777777" w:rsidR="00E70FDF" w:rsidRDefault="00E70FDF" w:rsidP="00E70FDF">
      <w:r>
        <w:t>Vi går igenom följande:</w:t>
      </w:r>
    </w:p>
    <w:p w14:paraId="34C78C54" w14:textId="77777777" w:rsidR="00E70FDF" w:rsidRDefault="00E70FDF" w:rsidP="00E70FDF">
      <w:pPr>
        <w:pStyle w:val="Liststycke"/>
        <w:numPr>
          <w:ilvl w:val="0"/>
          <w:numId w:val="1"/>
        </w:numPr>
      </w:pPr>
      <w:r>
        <w:t>Djupt bett- definition, etiologi och klassificering</w:t>
      </w:r>
    </w:p>
    <w:p w14:paraId="665F47DB" w14:textId="77777777" w:rsidR="00E70FDF" w:rsidRDefault="00E70FDF" w:rsidP="00E70FDF">
      <w:pPr>
        <w:pStyle w:val="Liststycke"/>
        <w:numPr>
          <w:ilvl w:val="0"/>
          <w:numId w:val="1"/>
        </w:numPr>
      </w:pPr>
      <w:r>
        <w:t>Behandlingsalternativ</w:t>
      </w:r>
    </w:p>
    <w:p w14:paraId="7054987D" w14:textId="77777777" w:rsidR="00E70FDF" w:rsidRDefault="00E70FDF" w:rsidP="00E70FDF">
      <w:pPr>
        <w:pStyle w:val="Liststycke"/>
        <w:numPr>
          <w:ilvl w:val="0"/>
          <w:numId w:val="1"/>
        </w:numPr>
      </w:pPr>
      <w:r>
        <w:t>Material- och cementval</w:t>
      </w:r>
    </w:p>
    <w:p w14:paraId="786ADDE1" w14:textId="77777777" w:rsidR="00E70FDF" w:rsidRDefault="00E70FDF" w:rsidP="00E70FDF">
      <w:pPr>
        <w:pStyle w:val="Liststycke"/>
        <w:numPr>
          <w:ilvl w:val="0"/>
          <w:numId w:val="1"/>
        </w:numPr>
      </w:pPr>
      <w:r>
        <w:t>Det digitala flödet vid behandling av det djupa bettet</w:t>
      </w:r>
    </w:p>
    <w:p w14:paraId="36CF054A" w14:textId="77777777" w:rsidR="00E70FDF" w:rsidRDefault="00E70FDF" w:rsidP="00E70FDF">
      <w:pPr>
        <w:pStyle w:val="Liststycke"/>
        <w:numPr>
          <w:ilvl w:val="0"/>
          <w:numId w:val="1"/>
        </w:numPr>
      </w:pPr>
      <w:r>
        <w:t xml:space="preserve">Vad ersätts enligt TLV? Vi förtydligar och förenklar regelverket. Slipp bakslag vid efterhandskontroller. </w:t>
      </w:r>
    </w:p>
    <w:p w14:paraId="3F0AA7CC" w14:textId="77777777" w:rsidR="00E70FDF" w:rsidRDefault="00E70FDF" w:rsidP="00E70FDF">
      <w:pPr>
        <w:pStyle w:val="Liststycke"/>
        <w:numPr>
          <w:ilvl w:val="0"/>
          <w:numId w:val="1"/>
        </w:numPr>
      </w:pPr>
      <w:r>
        <w:t xml:space="preserve">Samarbetet mellan tandtekniker/tandläkare. </w:t>
      </w:r>
    </w:p>
    <w:p w14:paraId="16D414A1" w14:textId="77777777" w:rsidR="00E70FDF" w:rsidRDefault="00E70FDF" w:rsidP="00E70FDF">
      <w:pPr>
        <w:pStyle w:val="Liststycke"/>
        <w:numPr>
          <w:ilvl w:val="0"/>
          <w:numId w:val="1"/>
        </w:numPr>
      </w:pPr>
      <w:r>
        <w:t>Fallgenomgång och diskussioner</w:t>
      </w:r>
    </w:p>
    <w:p w14:paraId="61281DF5" w14:textId="77777777" w:rsidR="00E70FDF" w:rsidRDefault="00E70FDF" w:rsidP="00E70FDF">
      <w:pPr>
        <w:pStyle w:val="Liststycke"/>
      </w:pPr>
    </w:p>
    <w:p w14:paraId="5B12260E" w14:textId="77777777" w:rsidR="00E70FDF" w:rsidRDefault="00E70FDF" w:rsidP="00E70FDF">
      <w:pPr>
        <w:pStyle w:val="Liststycke"/>
      </w:pPr>
      <w:r>
        <w:t xml:space="preserve">Föreläsare: Wissam Dirawi, specialist i oral protetik. </w:t>
      </w:r>
    </w:p>
    <w:p w14:paraId="12BB8892" w14:textId="55044C8E" w:rsidR="00342E38" w:rsidRDefault="0015135F">
      <w:r>
        <w:rPr>
          <w:noProof/>
        </w:rPr>
        <w:drawing>
          <wp:inline distT="0" distB="0" distL="0" distR="0" wp14:anchorId="20F9B52F" wp14:editId="26A89E7F">
            <wp:extent cx="2743200" cy="3037114"/>
            <wp:effectExtent l="0" t="0" r="0" b="0"/>
            <wp:docPr id="498789030" name="Bildobjekt 2" descr="En bild som visar Människoansikte, person, Haka, kläds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789030" name="Bildobjekt 2" descr="En bild som visar Människoansikte, person, Haka, klädse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69" cy="304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DEE"/>
    <w:multiLevelType w:val="hybridMultilevel"/>
    <w:tmpl w:val="1414C2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28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A08"/>
    <w:rsid w:val="0015135F"/>
    <w:rsid w:val="00342E38"/>
    <w:rsid w:val="00572F99"/>
    <w:rsid w:val="00723A08"/>
    <w:rsid w:val="00C87D7E"/>
    <w:rsid w:val="00E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4174"/>
  <w15:chartTrackingRefBased/>
  <w15:docId w15:val="{84F00CF2-B11F-48C6-AAD3-7040198C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DF"/>
    <w:pPr>
      <w:spacing w:line="278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23A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23A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23A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23A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23A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23A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23A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23A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23A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23A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23A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23A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23A0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23A0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23A0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23A0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23A0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23A0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23A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23A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23A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23A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23A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23A0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23A0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23A0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23A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23A0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23A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Mijdema</dc:creator>
  <cp:keywords/>
  <dc:description/>
  <cp:lastModifiedBy>Kevin Mijdema</cp:lastModifiedBy>
  <cp:revision>3</cp:revision>
  <dcterms:created xsi:type="dcterms:W3CDTF">2024-02-12T11:48:00Z</dcterms:created>
  <dcterms:modified xsi:type="dcterms:W3CDTF">2024-02-12T11:48:00Z</dcterms:modified>
</cp:coreProperties>
</file>